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rPr>
      </w:pPr>
      <w:r>
        <w:rPr>
          <w:rFonts w:hint="eastAsia" w:ascii="仿宋_GB2312" w:eastAsia="仿宋_GB2312"/>
          <w:sz w:val="32"/>
        </w:rPr>
        <w:t>附件</w:t>
      </w:r>
      <w:r>
        <w:rPr>
          <w:rFonts w:ascii="仿宋_GB2312" w:eastAsia="仿宋_GB2312"/>
          <w:sz w:val="32"/>
        </w:rPr>
        <w:t>:</w:t>
      </w:r>
      <w:r>
        <w:rPr>
          <w:rFonts w:hint="eastAsia" w:ascii="仿宋_GB2312" w:eastAsia="仿宋_GB2312"/>
          <w:sz w:val="32"/>
        </w:rPr>
        <w:t xml:space="preserve">  </w:t>
      </w:r>
    </w:p>
    <w:p>
      <w:pPr>
        <w:jc w:val="center"/>
        <w:rPr>
          <w:rFonts w:hint="eastAsia"/>
          <w:sz w:val="32"/>
        </w:rPr>
      </w:pPr>
      <w:r>
        <w:rPr>
          <w:rFonts w:hint="eastAsia"/>
          <w:sz w:val="32"/>
        </w:rPr>
        <w:t>2017年度“一级建造师执业资格考试”部分科目免试表</w:t>
      </w:r>
    </w:p>
    <w:p>
      <w:pPr>
        <w:rPr>
          <w:rFonts w:hint="eastAsia"/>
        </w:rPr>
      </w:pPr>
      <w:r>
        <w:rPr>
          <w:rFonts w:hint="eastAsia"/>
        </w:rPr>
        <w:t>报名序号______________(工作人员填写)</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351"/>
        <w:gridCol w:w="1050"/>
        <w:gridCol w:w="472"/>
        <w:gridCol w:w="679"/>
        <w:gridCol w:w="622"/>
        <w:gridCol w:w="779"/>
        <w:gridCol w:w="635"/>
        <w:gridCol w:w="565"/>
        <w:gridCol w:w="822"/>
        <w:gridCol w:w="300"/>
        <w:gridCol w:w="289"/>
        <w:gridCol w:w="178"/>
        <w:gridCol w:w="173"/>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933" w:type="dxa"/>
            <w:gridSpan w:val="2"/>
            <w:vAlign w:val="center"/>
          </w:tcPr>
          <w:p>
            <w:pPr>
              <w:jc w:val="center"/>
              <w:rPr>
                <w:rFonts w:hint="eastAsia"/>
                <w:sz w:val="18"/>
              </w:rPr>
            </w:pPr>
            <w:r>
              <w:rPr>
                <w:rFonts w:hint="eastAsia"/>
                <w:sz w:val="18"/>
              </w:rPr>
              <w:t>档案号</w:t>
            </w:r>
          </w:p>
        </w:tc>
        <w:tc>
          <w:tcPr>
            <w:tcW w:w="2823" w:type="dxa"/>
            <w:gridSpan w:val="4"/>
            <w:vAlign w:val="center"/>
          </w:tcPr>
          <w:p>
            <w:pPr>
              <w:jc w:val="center"/>
              <w:rPr>
                <w:rFonts w:hint="eastAsia"/>
              </w:rPr>
            </w:pPr>
          </w:p>
        </w:tc>
        <w:tc>
          <w:tcPr>
            <w:tcW w:w="3390" w:type="dxa"/>
            <w:gridSpan w:val="6"/>
            <w:vAlign w:val="center"/>
          </w:tcPr>
          <w:p>
            <w:pPr>
              <w:rPr>
                <w:rFonts w:hint="eastAsia"/>
                <w:sz w:val="18"/>
              </w:rPr>
            </w:pPr>
            <w:r>
              <w:rPr>
                <w:rFonts w:hint="eastAsia"/>
                <w:sz w:val="18"/>
              </w:rPr>
              <w:t>为保证成绩滚动管理,请老考生务必填写原档案号,新考生不用填写</w:t>
            </w:r>
          </w:p>
        </w:tc>
        <w:tc>
          <w:tcPr>
            <w:tcW w:w="1376" w:type="dxa"/>
            <w:gridSpan w:val="3"/>
            <w:vMerge w:val="restart"/>
            <w:vAlign w:val="top"/>
          </w:tcPr>
          <w:p>
            <w:pPr>
              <w:rPr>
                <w:rFonts w:hint="eastAsia"/>
              </w:rPr>
            </w:pPr>
          </w:p>
          <w:p>
            <w:pPr>
              <w:rPr>
                <w:rFonts w:hint="eastAsia"/>
              </w:rPr>
            </w:pPr>
          </w:p>
          <w:p>
            <w:pPr>
              <w:jc w:val="center"/>
              <w:rPr>
                <w:rFonts w:hint="eastAsia"/>
              </w:rPr>
            </w:pPr>
            <w:r>
              <w:rPr>
                <w:rFonts w:hint="eastAsia"/>
              </w:rPr>
              <w:t>照</w:t>
            </w:r>
          </w:p>
          <w:p>
            <w:pPr>
              <w:jc w:val="center"/>
              <w:rPr>
                <w:rFonts w:hint="eastAsia"/>
              </w:rP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933" w:type="dxa"/>
            <w:gridSpan w:val="2"/>
            <w:vAlign w:val="center"/>
          </w:tcPr>
          <w:p>
            <w:pPr>
              <w:jc w:val="center"/>
              <w:rPr>
                <w:rFonts w:hint="eastAsia"/>
                <w:sz w:val="18"/>
              </w:rPr>
            </w:pPr>
            <w:r>
              <w:rPr>
                <w:rFonts w:hint="eastAsia"/>
                <w:sz w:val="18"/>
              </w:rPr>
              <w:t>姓名</w:t>
            </w:r>
          </w:p>
        </w:tc>
        <w:tc>
          <w:tcPr>
            <w:tcW w:w="3602" w:type="dxa"/>
            <w:gridSpan w:val="5"/>
            <w:vAlign w:val="center"/>
          </w:tcPr>
          <w:p>
            <w:pPr>
              <w:rPr>
                <w:rFonts w:hint="eastAsia"/>
              </w:rPr>
            </w:pPr>
          </w:p>
        </w:tc>
        <w:tc>
          <w:tcPr>
            <w:tcW w:w="1200" w:type="dxa"/>
            <w:gridSpan w:val="2"/>
            <w:vAlign w:val="center"/>
          </w:tcPr>
          <w:p>
            <w:pPr>
              <w:jc w:val="center"/>
              <w:rPr>
                <w:rFonts w:hint="eastAsia"/>
                <w:sz w:val="18"/>
              </w:rPr>
            </w:pPr>
            <w:r>
              <w:rPr>
                <w:rFonts w:hint="eastAsia"/>
                <w:sz w:val="18"/>
              </w:rPr>
              <w:t>出生年月</w:t>
            </w:r>
          </w:p>
        </w:tc>
        <w:tc>
          <w:tcPr>
            <w:tcW w:w="1411" w:type="dxa"/>
            <w:gridSpan w:val="3"/>
            <w:vAlign w:val="center"/>
          </w:tcPr>
          <w:p>
            <w:pPr>
              <w:rPr>
                <w:rFonts w:hint="eastAsia"/>
              </w:rPr>
            </w:pPr>
          </w:p>
        </w:tc>
        <w:tc>
          <w:tcPr>
            <w:tcW w:w="1376" w:type="dxa"/>
            <w:gridSpan w:val="3"/>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933" w:type="dxa"/>
            <w:gridSpan w:val="2"/>
            <w:vAlign w:val="center"/>
          </w:tcPr>
          <w:p>
            <w:pPr>
              <w:rPr>
                <w:rFonts w:hint="eastAsia"/>
                <w:sz w:val="18"/>
              </w:rPr>
            </w:pPr>
            <w:r>
              <w:rPr>
                <w:rFonts w:hint="eastAsia"/>
                <w:sz w:val="18"/>
              </w:rPr>
              <w:t>身份证号</w:t>
            </w:r>
          </w:p>
        </w:tc>
        <w:tc>
          <w:tcPr>
            <w:tcW w:w="3602" w:type="dxa"/>
            <w:gridSpan w:val="5"/>
            <w:vAlign w:val="center"/>
          </w:tcPr>
          <w:p>
            <w:pPr>
              <w:rPr>
                <w:rFonts w:hint="eastAsia"/>
              </w:rPr>
            </w:pPr>
          </w:p>
        </w:tc>
        <w:tc>
          <w:tcPr>
            <w:tcW w:w="1200" w:type="dxa"/>
            <w:gridSpan w:val="2"/>
            <w:vAlign w:val="center"/>
          </w:tcPr>
          <w:p>
            <w:pPr>
              <w:rPr>
                <w:rFonts w:hint="eastAsia"/>
                <w:sz w:val="18"/>
              </w:rPr>
            </w:pPr>
            <w:r>
              <w:rPr>
                <w:rFonts w:hint="eastAsia"/>
                <w:sz w:val="18"/>
              </w:rPr>
              <w:t>参加工作时间</w:t>
            </w:r>
          </w:p>
        </w:tc>
        <w:tc>
          <w:tcPr>
            <w:tcW w:w="1411" w:type="dxa"/>
            <w:gridSpan w:val="3"/>
            <w:vAlign w:val="center"/>
          </w:tcPr>
          <w:p>
            <w:pPr>
              <w:rPr>
                <w:rFonts w:hint="eastAsia"/>
              </w:rPr>
            </w:pPr>
          </w:p>
        </w:tc>
        <w:tc>
          <w:tcPr>
            <w:tcW w:w="1376" w:type="dxa"/>
            <w:gridSpan w:val="3"/>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trPr>
        <w:tc>
          <w:tcPr>
            <w:tcW w:w="933" w:type="dxa"/>
            <w:gridSpan w:val="2"/>
            <w:vAlign w:val="center"/>
          </w:tcPr>
          <w:p>
            <w:pPr>
              <w:rPr>
                <w:rFonts w:hint="eastAsia"/>
                <w:sz w:val="18"/>
              </w:rPr>
            </w:pPr>
            <w:r>
              <w:rPr>
                <w:rFonts w:hint="eastAsia"/>
                <w:sz w:val="18"/>
              </w:rPr>
              <w:t>毕业学校</w:t>
            </w:r>
          </w:p>
        </w:tc>
        <w:tc>
          <w:tcPr>
            <w:tcW w:w="1522" w:type="dxa"/>
            <w:gridSpan w:val="2"/>
            <w:vAlign w:val="center"/>
          </w:tcPr>
          <w:p>
            <w:pPr>
              <w:rPr>
                <w:rFonts w:hint="eastAsia"/>
              </w:rPr>
            </w:pPr>
          </w:p>
        </w:tc>
        <w:tc>
          <w:tcPr>
            <w:tcW w:w="679" w:type="dxa"/>
            <w:vAlign w:val="center"/>
          </w:tcPr>
          <w:p>
            <w:pPr>
              <w:rPr>
                <w:rFonts w:hint="eastAsia"/>
                <w:sz w:val="18"/>
              </w:rPr>
            </w:pPr>
            <w:r>
              <w:rPr>
                <w:rFonts w:hint="eastAsia"/>
                <w:sz w:val="18"/>
              </w:rPr>
              <w:t>所学</w:t>
            </w:r>
          </w:p>
          <w:p>
            <w:pPr>
              <w:rPr>
                <w:rFonts w:hint="eastAsia"/>
              </w:rPr>
            </w:pPr>
            <w:r>
              <w:rPr>
                <w:rFonts w:hint="eastAsia"/>
                <w:sz w:val="18"/>
              </w:rPr>
              <w:t>专业</w:t>
            </w:r>
          </w:p>
        </w:tc>
        <w:tc>
          <w:tcPr>
            <w:tcW w:w="1401" w:type="dxa"/>
            <w:gridSpan w:val="2"/>
            <w:vAlign w:val="center"/>
          </w:tcPr>
          <w:p>
            <w:pPr>
              <w:rPr>
                <w:rFonts w:hint="eastAsia"/>
              </w:rPr>
            </w:pPr>
          </w:p>
        </w:tc>
        <w:tc>
          <w:tcPr>
            <w:tcW w:w="1200" w:type="dxa"/>
            <w:gridSpan w:val="2"/>
            <w:vAlign w:val="center"/>
          </w:tcPr>
          <w:p>
            <w:pPr>
              <w:jc w:val="center"/>
              <w:rPr>
                <w:rFonts w:hint="eastAsia"/>
                <w:sz w:val="18"/>
              </w:rPr>
            </w:pPr>
            <w:r>
              <w:rPr>
                <w:rFonts w:hint="eastAsia"/>
                <w:sz w:val="18"/>
              </w:rPr>
              <w:t>毕业时间</w:t>
            </w:r>
          </w:p>
        </w:tc>
        <w:tc>
          <w:tcPr>
            <w:tcW w:w="1411" w:type="dxa"/>
            <w:gridSpan w:val="3"/>
            <w:vAlign w:val="center"/>
          </w:tcPr>
          <w:p>
            <w:pPr>
              <w:rPr>
                <w:rFonts w:hint="eastAsia"/>
              </w:rPr>
            </w:pPr>
          </w:p>
        </w:tc>
        <w:tc>
          <w:tcPr>
            <w:tcW w:w="1376" w:type="dxa"/>
            <w:gridSpan w:val="3"/>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33" w:type="dxa"/>
            <w:gridSpan w:val="2"/>
            <w:vAlign w:val="center"/>
          </w:tcPr>
          <w:p>
            <w:pPr>
              <w:jc w:val="center"/>
              <w:rPr>
                <w:rFonts w:hint="eastAsia"/>
                <w:sz w:val="18"/>
              </w:rPr>
            </w:pPr>
            <w:r>
              <w:rPr>
                <w:rFonts w:hint="eastAsia"/>
                <w:sz w:val="18"/>
              </w:rPr>
              <w:t>学历</w:t>
            </w:r>
          </w:p>
        </w:tc>
        <w:tc>
          <w:tcPr>
            <w:tcW w:w="1522" w:type="dxa"/>
            <w:gridSpan w:val="2"/>
            <w:vAlign w:val="center"/>
          </w:tcPr>
          <w:p>
            <w:pPr>
              <w:rPr>
                <w:rFonts w:hint="eastAsia"/>
              </w:rPr>
            </w:pPr>
          </w:p>
        </w:tc>
        <w:tc>
          <w:tcPr>
            <w:tcW w:w="679" w:type="dxa"/>
            <w:vAlign w:val="center"/>
          </w:tcPr>
          <w:p>
            <w:pPr>
              <w:rPr>
                <w:rFonts w:hint="eastAsia"/>
                <w:sz w:val="18"/>
              </w:rPr>
            </w:pPr>
            <w:r>
              <w:rPr>
                <w:rFonts w:hint="eastAsia"/>
                <w:sz w:val="18"/>
              </w:rPr>
              <w:t>学位</w:t>
            </w:r>
          </w:p>
        </w:tc>
        <w:tc>
          <w:tcPr>
            <w:tcW w:w="1401" w:type="dxa"/>
            <w:gridSpan w:val="2"/>
            <w:vAlign w:val="center"/>
          </w:tcPr>
          <w:p>
            <w:pPr>
              <w:rPr>
                <w:rFonts w:hint="eastAsia"/>
              </w:rPr>
            </w:pPr>
          </w:p>
        </w:tc>
        <w:tc>
          <w:tcPr>
            <w:tcW w:w="1200" w:type="dxa"/>
            <w:gridSpan w:val="2"/>
            <w:vAlign w:val="center"/>
          </w:tcPr>
          <w:p>
            <w:pPr>
              <w:rPr>
                <w:rFonts w:hint="eastAsia"/>
                <w:sz w:val="18"/>
              </w:rPr>
            </w:pPr>
            <w:r>
              <w:rPr>
                <w:rFonts w:hint="eastAsia"/>
                <w:sz w:val="18"/>
              </w:rPr>
              <w:t>专业技术职务</w:t>
            </w:r>
          </w:p>
        </w:tc>
        <w:tc>
          <w:tcPr>
            <w:tcW w:w="2787"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2" w:hRule="atLeast"/>
        </w:trPr>
        <w:tc>
          <w:tcPr>
            <w:tcW w:w="933" w:type="dxa"/>
            <w:gridSpan w:val="2"/>
            <w:vAlign w:val="center"/>
          </w:tcPr>
          <w:p>
            <w:pPr>
              <w:jc w:val="center"/>
              <w:rPr>
                <w:rFonts w:hint="eastAsia"/>
                <w:sz w:val="18"/>
              </w:rPr>
            </w:pPr>
            <w:r>
              <w:rPr>
                <w:rFonts w:hint="eastAsia"/>
                <w:sz w:val="18"/>
              </w:rPr>
              <w:t>专业技术职务取得时间</w:t>
            </w:r>
          </w:p>
        </w:tc>
        <w:tc>
          <w:tcPr>
            <w:tcW w:w="1050" w:type="dxa"/>
            <w:vAlign w:val="center"/>
          </w:tcPr>
          <w:p>
            <w:pPr>
              <w:rPr>
                <w:rFonts w:hint="eastAsia"/>
              </w:rPr>
            </w:pPr>
          </w:p>
        </w:tc>
        <w:tc>
          <w:tcPr>
            <w:tcW w:w="1151" w:type="dxa"/>
            <w:gridSpan w:val="2"/>
            <w:vAlign w:val="center"/>
          </w:tcPr>
          <w:p>
            <w:pPr>
              <w:rPr>
                <w:rFonts w:hint="eastAsia"/>
                <w:sz w:val="18"/>
              </w:rPr>
            </w:pPr>
            <w:r>
              <w:rPr>
                <w:rFonts w:hint="eastAsia"/>
                <w:sz w:val="18"/>
              </w:rPr>
              <w:t>《建筑业企业一级项目经理资质证书证》取得时间</w:t>
            </w:r>
          </w:p>
        </w:tc>
        <w:tc>
          <w:tcPr>
            <w:tcW w:w="1401" w:type="dxa"/>
            <w:gridSpan w:val="2"/>
            <w:vAlign w:val="center"/>
          </w:tcPr>
          <w:p>
            <w:pPr>
              <w:rPr>
                <w:rFonts w:hint="eastAsia"/>
              </w:rPr>
            </w:pPr>
          </w:p>
        </w:tc>
        <w:tc>
          <w:tcPr>
            <w:tcW w:w="1200" w:type="dxa"/>
            <w:gridSpan w:val="2"/>
            <w:vAlign w:val="center"/>
          </w:tcPr>
          <w:p>
            <w:pPr>
              <w:rPr>
                <w:rFonts w:hint="eastAsia"/>
                <w:sz w:val="18"/>
              </w:rPr>
            </w:pPr>
            <w:r>
              <w:rPr>
                <w:rFonts w:hint="eastAsia"/>
                <w:sz w:val="18"/>
              </w:rPr>
              <w:t>从事建设项目施工管理工作年限</w:t>
            </w:r>
          </w:p>
        </w:tc>
        <w:tc>
          <w:tcPr>
            <w:tcW w:w="1122" w:type="dxa"/>
            <w:gridSpan w:val="2"/>
            <w:vAlign w:val="center"/>
          </w:tcPr>
          <w:p>
            <w:pPr>
              <w:rPr>
                <w:rFonts w:hint="eastAsia"/>
              </w:rPr>
            </w:pPr>
          </w:p>
        </w:tc>
        <w:tc>
          <w:tcPr>
            <w:tcW w:w="640" w:type="dxa"/>
            <w:gridSpan w:val="3"/>
            <w:vAlign w:val="top"/>
          </w:tcPr>
          <w:p>
            <w:pPr>
              <w:rPr>
                <w:rFonts w:hint="eastAsia"/>
                <w:sz w:val="18"/>
              </w:rPr>
            </w:pPr>
          </w:p>
          <w:p>
            <w:pPr>
              <w:rPr>
                <w:rFonts w:hint="eastAsia"/>
                <w:sz w:val="18"/>
              </w:rPr>
            </w:pPr>
            <w:r>
              <w:rPr>
                <w:rFonts w:hint="eastAsia"/>
                <w:sz w:val="18"/>
              </w:rPr>
              <w:t>单位性 质</w:t>
            </w:r>
          </w:p>
        </w:tc>
        <w:tc>
          <w:tcPr>
            <w:tcW w:w="1025"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933" w:type="dxa"/>
            <w:gridSpan w:val="2"/>
            <w:vAlign w:val="center"/>
          </w:tcPr>
          <w:p>
            <w:pPr>
              <w:jc w:val="center"/>
              <w:rPr>
                <w:rFonts w:hint="eastAsia"/>
                <w:sz w:val="18"/>
              </w:rPr>
            </w:pPr>
            <w:r>
              <w:rPr>
                <w:rFonts w:hint="eastAsia"/>
                <w:sz w:val="18"/>
              </w:rPr>
              <w:t>工作单位</w:t>
            </w:r>
          </w:p>
        </w:tc>
        <w:tc>
          <w:tcPr>
            <w:tcW w:w="3602" w:type="dxa"/>
            <w:gridSpan w:val="5"/>
            <w:vAlign w:val="center"/>
          </w:tcPr>
          <w:p>
            <w:pPr>
              <w:rPr>
                <w:rFonts w:hint="eastAsia"/>
              </w:rPr>
            </w:pPr>
          </w:p>
        </w:tc>
        <w:tc>
          <w:tcPr>
            <w:tcW w:w="635" w:type="dxa"/>
            <w:vAlign w:val="center"/>
          </w:tcPr>
          <w:p>
            <w:pPr>
              <w:jc w:val="center"/>
              <w:rPr>
                <w:rFonts w:hint="eastAsia"/>
                <w:sz w:val="18"/>
              </w:rPr>
            </w:pPr>
            <w:r>
              <w:rPr>
                <w:rFonts w:hint="eastAsia"/>
                <w:sz w:val="18"/>
              </w:rPr>
              <w:t>主管部门</w:t>
            </w:r>
          </w:p>
        </w:tc>
        <w:tc>
          <w:tcPr>
            <w:tcW w:w="3352" w:type="dxa"/>
            <w:gridSpan w:val="7"/>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933" w:type="dxa"/>
            <w:gridSpan w:val="2"/>
            <w:vAlign w:val="center"/>
          </w:tcPr>
          <w:p>
            <w:pPr>
              <w:jc w:val="center"/>
              <w:rPr>
                <w:rFonts w:hint="eastAsia"/>
                <w:sz w:val="18"/>
              </w:rPr>
            </w:pPr>
            <w:r>
              <w:rPr>
                <w:rFonts w:hint="eastAsia"/>
                <w:sz w:val="18"/>
              </w:rPr>
              <w:t>通讯地址</w:t>
            </w:r>
          </w:p>
        </w:tc>
        <w:tc>
          <w:tcPr>
            <w:tcW w:w="3602" w:type="dxa"/>
            <w:gridSpan w:val="5"/>
            <w:vAlign w:val="center"/>
          </w:tcPr>
          <w:p>
            <w:pPr>
              <w:rPr>
                <w:rFonts w:hint="eastAsia"/>
              </w:rPr>
            </w:pPr>
          </w:p>
        </w:tc>
        <w:tc>
          <w:tcPr>
            <w:tcW w:w="635" w:type="dxa"/>
            <w:vAlign w:val="center"/>
          </w:tcPr>
          <w:p>
            <w:pPr>
              <w:jc w:val="center"/>
              <w:rPr>
                <w:rFonts w:hint="eastAsia"/>
                <w:sz w:val="18"/>
              </w:rPr>
            </w:pPr>
            <w:r>
              <w:rPr>
                <w:rFonts w:hint="eastAsia"/>
                <w:sz w:val="18"/>
              </w:rPr>
              <w:t>联系电话</w:t>
            </w:r>
          </w:p>
        </w:tc>
        <w:tc>
          <w:tcPr>
            <w:tcW w:w="1387" w:type="dxa"/>
            <w:gridSpan w:val="2"/>
            <w:vAlign w:val="center"/>
          </w:tcPr>
          <w:p>
            <w:pPr>
              <w:rPr>
                <w:rFonts w:hint="eastAsia"/>
              </w:rPr>
            </w:pPr>
          </w:p>
        </w:tc>
        <w:tc>
          <w:tcPr>
            <w:tcW w:w="767" w:type="dxa"/>
            <w:gridSpan w:val="3"/>
            <w:vAlign w:val="center"/>
          </w:tcPr>
          <w:p>
            <w:pPr>
              <w:jc w:val="center"/>
              <w:rPr>
                <w:rFonts w:hint="eastAsia"/>
                <w:sz w:val="18"/>
              </w:rPr>
            </w:pPr>
            <w:r>
              <w:rPr>
                <w:rFonts w:hint="eastAsia"/>
                <w:sz w:val="18"/>
              </w:rPr>
              <w:t>邮编</w:t>
            </w:r>
          </w:p>
        </w:tc>
        <w:tc>
          <w:tcPr>
            <w:tcW w:w="1198" w:type="dxa"/>
            <w:gridSpan w:val="2"/>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7" w:hRule="atLeast"/>
        </w:trPr>
        <w:tc>
          <w:tcPr>
            <w:tcW w:w="582" w:type="dxa"/>
            <w:vAlign w:val="top"/>
          </w:tcPr>
          <w:p>
            <w:pPr>
              <w:rPr>
                <w:rFonts w:hint="eastAsia"/>
                <w:sz w:val="18"/>
              </w:rPr>
            </w:pPr>
          </w:p>
          <w:p>
            <w:pPr>
              <w:rPr>
                <w:rFonts w:hint="eastAsia"/>
                <w:sz w:val="18"/>
              </w:rPr>
            </w:pPr>
          </w:p>
          <w:p>
            <w:pPr>
              <w:jc w:val="center"/>
              <w:rPr>
                <w:rFonts w:hint="eastAsia"/>
              </w:rPr>
            </w:pPr>
            <w:r>
              <w:rPr>
                <w:rFonts w:hint="eastAsia"/>
                <w:sz w:val="18"/>
              </w:rPr>
              <w:t>单位人事部门意见</w:t>
            </w:r>
          </w:p>
        </w:tc>
        <w:tc>
          <w:tcPr>
            <w:tcW w:w="3953" w:type="dxa"/>
            <w:gridSpan w:val="6"/>
            <w:vAlign w:val="top"/>
          </w:tcPr>
          <w:p>
            <w:pPr>
              <w:rPr>
                <w:rFonts w:hint="eastAsia"/>
              </w:rPr>
            </w:pPr>
            <w:r>
              <w:rPr>
                <w:rFonts w:hint="eastAsia"/>
              </w:rPr>
              <w:t xml:space="preserve">    </w:t>
            </w:r>
          </w:p>
          <w:p>
            <w:pPr>
              <w:rPr>
                <w:rFonts w:hint="eastAsia"/>
                <w:sz w:val="18"/>
              </w:rPr>
            </w:pPr>
            <w:r>
              <w:rPr>
                <w:rFonts w:hint="eastAsia"/>
              </w:rPr>
              <w:t xml:space="preserve">    </w:t>
            </w:r>
            <w:r>
              <w:rPr>
                <w:rFonts w:hint="eastAsia"/>
                <w:sz w:val="18"/>
              </w:rPr>
              <w:t xml:space="preserve"> 审查人签字:</w:t>
            </w:r>
          </w:p>
          <w:p>
            <w:pPr>
              <w:rPr>
                <w:rFonts w:hint="eastAsia"/>
              </w:rPr>
            </w:pPr>
            <w:r>
              <w:rPr>
                <w:rFonts w:hint="eastAsia"/>
                <w:sz w:val="18"/>
              </w:rPr>
              <w:t xml:space="preserve">       </w:t>
            </w:r>
            <w:r>
              <w:rPr>
                <w:rFonts w:hint="eastAsia"/>
              </w:rPr>
              <w:t xml:space="preserve">     </w:t>
            </w:r>
          </w:p>
          <w:p>
            <w:pPr>
              <w:rPr>
                <w:rFonts w:hint="eastAsia"/>
              </w:rPr>
            </w:pPr>
            <w:r>
              <w:rPr>
                <w:rFonts w:hint="eastAsia"/>
              </w:rPr>
              <w:t xml:space="preserve">     </w:t>
            </w:r>
          </w:p>
          <w:p>
            <w:pPr>
              <w:ind w:firstLine="1980" w:firstLineChars="1100"/>
              <w:rPr>
                <w:rFonts w:hint="eastAsia"/>
                <w:sz w:val="18"/>
              </w:rPr>
            </w:pPr>
            <w:r>
              <w:rPr>
                <w:rFonts w:hint="eastAsia"/>
                <w:sz w:val="18"/>
              </w:rPr>
              <w:t>(盖章)</w:t>
            </w:r>
          </w:p>
          <w:p>
            <w:pPr>
              <w:rPr>
                <w:rFonts w:hint="eastAsia"/>
              </w:rPr>
            </w:pPr>
            <w:r>
              <w:rPr>
                <w:rFonts w:hint="eastAsia"/>
                <w:sz w:val="18"/>
              </w:rPr>
              <w:t xml:space="preserve">                        年 月 日 </w:t>
            </w:r>
          </w:p>
        </w:tc>
        <w:tc>
          <w:tcPr>
            <w:tcW w:w="635" w:type="dxa"/>
            <w:vAlign w:val="top"/>
          </w:tcPr>
          <w:p>
            <w:pPr>
              <w:rPr>
                <w:rFonts w:hint="eastAsia"/>
              </w:rPr>
            </w:pPr>
          </w:p>
          <w:p>
            <w:pPr>
              <w:jc w:val="center"/>
              <w:rPr>
                <w:rFonts w:hint="eastAsia"/>
                <w:sz w:val="18"/>
              </w:rPr>
            </w:pPr>
            <w:r>
              <w:rPr>
                <w:rFonts w:hint="eastAsia"/>
                <w:sz w:val="18"/>
              </w:rPr>
              <w:t>各市人事考试中心意见</w:t>
            </w:r>
          </w:p>
        </w:tc>
        <w:tc>
          <w:tcPr>
            <w:tcW w:w="3352" w:type="dxa"/>
            <w:gridSpan w:val="7"/>
            <w:vAlign w:val="top"/>
          </w:tcPr>
          <w:p>
            <w:pPr>
              <w:rPr>
                <w:rFonts w:hint="eastAsia"/>
              </w:rPr>
            </w:pPr>
          </w:p>
          <w:p>
            <w:pPr>
              <w:rPr>
                <w:rFonts w:hint="eastAsia"/>
                <w:sz w:val="18"/>
              </w:rPr>
            </w:pPr>
            <w:r>
              <w:rPr>
                <w:rFonts w:hint="eastAsia"/>
              </w:rPr>
              <w:t xml:space="preserve">       </w:t>
            </w:r>
            <w:r>
              <w:rPr>
                <w:rFonts w:hint="eastAsia"/>
                <w:sz w:val="18"/>
              </w:rPr>
              <w:t xml:space="preserve"> 审查人签字:</w:t>
            </w:r>
          </w:p>
          <w:p>
            <w:pPr>
              <w:rPr>
                <w:rFonts w:hint="eastAsia"/>
                <w:sz w:val="18"/>
              </w:rPr>
            </w:pPr>
            <w:r>
              <w:rPr>
                <w:rFonts w:hint="eastAsia"/>
                <w:sz w:val="18"/>
              </w:rPr>
              <w:t xml:space="preserve">   </w:t>
            </w:r>
          </w:p>
          <w:p>
            <w:pPr>
              <w:rPr>
                <w:rFonts w:hint="eastAsia"/>
              </w:rPr>
            </w:pPr>
            <w:r>
              <w:rPr>
                <w:rFonts w:hint="eastAsia"/>
                <w:sz w:val="18"/>
              </w:rPr>
              <w:t xml:space="preserve">         </w:t>
            </w:r>
            <w:r>
              <w:rPr>
                <w:rFonts w:hint="eastAsia"/>
              </w:rPr>
              <w:t xml:space="preserve">       </w:t>
            </w:r>
          </w:p>
          <w:p>
            <w:pPr>
              <w:ind w:firstLine="1470" w:firstLineChars="700"/>
              <w:rPr>
                <w:rFonts w:hint="eastAsia"/>
                <w:sz w:val="18"/>
              </w:rPr>
            </w:pPr>
            <w:r>
              <w:rPr>
                <w:rFonts w:hint="eastAsia"/>
              </w:rPr>
              <w:t xml:space="preserve"> </w:t>
            </w:r>
            <w:r>
              <w:rPr>
                <w:rFonts w:hint="eastAsia"/>
                <w:sz w:val="18"/>
              </w:rPr>
              <w:t>(盖章)</w:t>
            </w:r>
          </w:p>
          <w:p>
            <w:pPr>
              <w:rPr>
                <w:rFonts w:hint="eastAsia"/>
                <w:sz w:val="18"/>
              </w:rPr>
            </w:pPr>
            <w:r>
              <w:rPr>
                <w:rFonts w:hint="eastAsia"/>
                <w:sz w:val="18"/>
              </w:rPr>
              <w:t xml:space="preserve">                 年 月 日</w:t>
            </w:r>
          </w:p>
        </w:tc>
      </w:tr>
    </w:tbl>
    <w:p>
      <w:pPr>
        <w:rPr>
          <w:rFonts w:hint="eastAsia"/>
        </w:rPr>
      </w:pPr>
    </w:p>
    <w:p>
      <w:pPr>
        <w:rPr>
          <w:rFonts w:hint="eastAsia"/>
        </w:rPr>
      </w:pPr>
      <w:r>
        <w:rPr>
          <w:rFonts w:hint="eastAsia"/>
        </w:rPr>
        <w:t>注：1、报考人员应在各栏中用钢笔如实填写。</w:t>
      </w:r>
    </w:p>
    <w:p>
      <w:pPr>
        <w:ind w:firstLine="420" w:firstLineChars="200"/>
        <w:rPr>
          <w:rFonts w:hint="eastAsia"/>
        </w:rPr>
      </w:pPr>
      <w:r>
        <w:rPr>
          <w:rFonts w:hint="eastAsia"/>
        </w:rPr>
        <w:t>2、符合《建造师执业资格制度暂行规定》有关报名条件,于2003年12月31日前,取得建设部发的《建筑业企业一级项目经理资质证书》，并符合下列条件之一的人员，可免试《建设工程经济》和《建设工程项目管理》2个科目，只参加《建设工程法规及相关知识》和《专业工程管理与实务》2个科目的考试：</w:t>
      </w:r>
    </w:p>
    <w:p>
      <w:pPr>
        <w:ind w:firstLine="420" w:firstLineChars="200"/>
        <w:rPr>
          <w:rFonts w:hint="eastAsia"/>
        </w:rPr>
      </w:pPr>
      <w:r>
        <w:rPr>
          <w:rFonts w:hint="eastAsia"/>
        </w:rPr>
        <w:t>（一）受聘担任工程或工程经济类高级专业技术职务。</w:t>
      </w:r>
    </w:p>
    <w:p>
      <w:pPr>
        <w:ind w:firstLine="420" w:firstLineChars="200"/>
        <w:rPr>
          <w:rFonts w:hint="eastAsia"/>
        </w:rPr>
      </w:pPr>
      <w:r>
        <w:rPr>
          <w:rFonts w:hint="eastAsia"/>
        </w:rPr>
        <w:t>（二）具有工程类或工程经济类大学专科以上学历并从事建设项目施工管理工作满20年。</w:t>
      </w:r>
    </w:p>
    <w:p>
      <w:pPr>
        <w:ind w:firstLine="420" w:firstLineChars="200"/>
        <w:rPr>
          <w:rFonts w:hint="eastAsia"/>
        </w:rPr>
      </w:pPr>
      <w:r>
        <w:rPr>
          <w:rFonts w:hint="eastAsia"/>
        </w:rPr>
        <w:t>3、学历指：博士、硕士、双学士或研究生、大学本科、大学专科、其他。</w:t>
      </w:r>
    </w:p>
    <w:p>
      <w:pPr>
        <w:ind w:firstLine="420" w:firstLineChars="200"/>
        <w:rPr>
          <w:rFonts w:hint="eastAsia"/>
        </w:rPr>
      </w:pPr>
      <w:r>
        <w:rPr>
          <w:rFonts w:hint="eastAsia"/>
        </w:rPr>
        <w:t>4、专业技术职务指现受聘担任专业技术职务或取得的资格级别及名称。</w:t>
      </w:r>
    </w:p>
    <w:p>
      <w:pPr>
        <w:ind w:firstLine="420" w:firstLineChars="200"/>
      </w:pPr>
      <w:r>
        <w:rPr>
          <w:rFonts w:hint="eastAsia"/>
        </w:rPr>
        <w:t>5、单位性质指：机关、事业、企业、其他</w:t>
      </w:r>
      <w:r>
        <w:rPr>
          <w:rFonts w:hint="eastAsia"/>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C71B7"/>
    <w:rsid w:val="375C71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2017-06-19T02:20:00Z</dcterms:created>
  <dc:creator>kscshl</dc:creator>
  <cp:lastModifiedBy>kscshl</cp:lastModifiedBy>
  <dcterms:modified xsi:type="dcterms:W3CDTF">2017-06-19T02:22:10Z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